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3E" w:rsidRPr="00541444" w:rsidRDefault="001B543E" w:rsidP="001B543E">
      <w:pPr>
        <w:pStyle w:val="a6"/>
        <w:rPr>
          <w:b w:val="0"/>
          <w:sz w:val="24"/>
          <w:szCs w:val="24"/>
        </w:rPr>
      </w:pPr>
      <w:r w:rsidRPr="00541444">
        <w:rPr>
          <w:b w:val="0"/>
          <w:noProof/>
          <w:sz w:val="24"/>
          <w:szCs w:val="24"/>
          <w:lang w:val="ru-RU"/>
        </w:rPr>
        <w:drawing>
          <wp:inline distT="0" distB="0" distL="0" distR="0" wp14:anchorId="2193B1EC" wp14:editId="3A1D67E0">
            <wp:extent cx="742950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43E" w:rsidRPr="00541444" w:rsidRDefault="001B543E" w:rsidP="001B543E">
      <w:pPr>
        <w:ind w:firstLine="567"/>
        <w:jc w:val="center"/>
        <w:rPr>
          <w:b/>
        </w:rPr>
      </w:pPr>
    </w:p>
    <w:p w:rsidR="001B543E" w:rsidRPr="00541444" w:rsidRDefault="001B543E" w:rsidP="001B543E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541444">
        <w:rPr>
          <w:b/>
          <w:spacing w:val="40"/>
          <w:sz w:val="32"/>
          <w:szCs w:val="32"/>
        </w:rPr>
        <w:t>ПОСТАНОВЛЕНИЕ</w:t>
      </w:r>
    </w:p>
    <w:p w:rsidR="001B543E" w:rsidRPr="00541444" w:rsidRDefault="001B543E" w:rsidP="001B543E">
      <w:pPr>
        <w:ind w:right="2069" w:firstLine="851"/>
        <w:jc w:val="center"/>
        <w:rPr>
          <w:sz w:val="16"/>
          <w:szCs w:val="16"/>
        </w:rPr>
      </w:pPr>
    </w:p>
    <w:p w:rsidR="001B543E" w:rsidRPr="00541444" w:rsidRDefault="001B543E" w:rsidP="001B543E">
      <w:pPr>
        <w:ind w:right="-2"/>
        <w:jc w:val="center"/>
        <w:rPr>
          <w:b/>
          <w:spacing w:val="30"/>
          <w:sz w:val="32"/>
          <w:szCs w:val="32"/>
        </w:rPr>
      </w:pPr>
      <w:r w:rsidRPr="00541444">
        <w:rPr>
          <w:b/>
          <w:spacing w:val="30"/>
          <w:sz w:val="32"/>
          <w:szCs w:val="32"/>
        </w:rPr>
        <w:t>Главы Администрации города Покров</w:t>
      </w:r>
    </w:p>
    <w:p w:rsidR="001B543E" w:rsidRPr="00541444" w:rsidRDefault="001B543E" w:rsidP="001B543E">
      <w:pPr>
        <w:ind w:right="-2"/>
        <w:jc w:val="center"/>
        <w:rPr>
          <w:b/>
          <w:spacing w:val="30"/>
          <w:sz w:val="16"/>
          <w:szCs w:val="16"/>
        </w:rPr>
      </w:pPr>
    </w:p>
    <w:p w:rsidR="001B543E" w:rsidRPr="00541444" w:rsidRDefault="001B543E" w:rsidP="001B543E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541444">
        <w:rPr>
          <w:b/>
        </w:rPr>
        <w:t>Петушинского района Владимирской области</w:t>
      </w:r>
    </w:p>
    <w:p w:rsidR="001B543E" w:rsidRPr="00541444" w:rsidRDefault="001B543E" w:rsidP="001B543E">
      <w:pPr>
        <w:ind w:firstLine="567"/>
        <w:jc w:val="center"/>
        <w:rPr>
          <w:b/>
          <w:sz w:val="20"/>
          <w:szCs w:val="20"/>
        </w:rPr>
      </w:pPr>
    </w:p>
    <w:p w:rsidR="001B543E" w:rsidRPr="00541444" w:rsidRDefault="00237FBF" w:rsidP="001B543E">
      <w:r>
        <w:t>02.04.</w:t>
      </w:r>
      <w:r w:rsidR="00135314">
        <w:t>2018</w:t>
      </w:r>
      <w:r w:rsidR="001B543E" w:rsidRPr="00541444">
        <w:tab/>
      </w:r>
      <w:r w:rsidR="001B543E" w:rsidRPr="00541444">
        <w:tab/>
      </w:r>
      <w:r w:rsidR="001B543E" w:rsidRPr="00541444">
        <w:tab/>
      </w:r>
      <w:r w:rsidR="001B543E" w:rsidRPr="00541444">
        <w:tab/>
      </w:r>
      <w:r w:rsidR="001B543E" w:rsidRPr="00541444">
        <w:tab/>
      </w:r>
      <w:r w:rsidR="001B543E" w:rsidRPr="00541444">
        <w:tab/>
      </w:r>
      <w:r w:rsidR="001B543E" w:rsidRPr="00541444">
        <w:tab/>
      </w:r>
      <w:r w:rsidR="001B543E" w:rsidRPr="00541444">
        <w:tab/>
      </w:r>
      <w:r w:rsidR="001B543E" w:rsidRPr="00541444">
        <w:tab/>
      </w:r>
      <w:r w:rsidR="001B543E" w:rsidRPr="00541444">
        <w:tab/>
      </w:r>
      <w:r w:rsidR="001B543E" w:rsidRPr="00541444">
        <w:tab/>
        <w:t xml:space="preserve">№ </w:t>
      </w:r>
      <w:r>
        <w:t>197</w:t>
      </w:r>
    </w:p>
    <w:p w:rsidR="001B543E" w:rsidRPr="00541444" w:rsidRDefault="001B543E" w:rsidP="001B543E">
      <w:pPr>
        <w:jc w:val="both"/>
        <w:rPr>
          <w:sz w:val="28"/>
          <w:szCs w:val="28"/>
        </w:rPr>
      </w:pPr>
    </w:p>
    <w:p w:rsidR="001B543E" w:rsidRPr="00541444" w:rsidRDefault="00135314" w:rsidP="00135314">
      <w:pPr>
        <w:autoSpaceDE w:val="0"/>
        <w:autoSpaceDN w:val="0"/>
        <w:adjustRightInd w:val="0"/>
        <w:ind w:right="5101"/>
        <w:jc w:val="both"/>
        <w:rPr>
          <w:i/>
        </w:rPr>
      </w:pPr>
      <w:r>
        <w:rPr>
          <w:i/>
        </w:rPr>
        <w:t>О внесении изменений в</w:t>
      </w:r>
      <w:r w:rsidR="001B543E" w:rsidRPr="00541444">
        <w:rPr>
          <w:i/>
        </w:rPr>
        <w:t xml:space="preserve"> Положени</w:t>
      </w:r>
      <w:r>
        <w:rPr>
          <w:i/>
        </w:rPr>
        <w:t>е</w:t>
      </w:r>
      <w:r w:rsidR="001B543E" w:rsidRPr="00541444">
        <w:rPr>
          <w:i/>
        </w:rPr>
        <w:t xml:space="preserve"> о комиссии по соблюдению требований к служебному поведению муниципальных служащих Администрации города Покров и урегулированию конфликта</w:t>
      </w:r>
      <w:r w:rsidRPr="00135314">
        <w:rPr>
          <w:i/>
        </w:rPr>
        <w:t xml:space="preserve"> </w:t>
      </w:r>
      <w:r w:rsidRPr="00541444">
        <w:rPr>
          <w:i/>
        </w:rPr>
        <w:t>интересов</w:t>
      </w:r>
      <w:r>
        <w:rPr>
          <w:i/>
        </w:rPr>
        <w:t>, утверждённое постановлением главы Администрации г. Покров от29.06.2017 №341</w:t>
      </w:r>
    </w:p>
    <w:p w:rsidR="001B543E" w:rsidRPr="00541444" w:rsidRDefault="001B543E" w:rsidP="001B543E">
      <w:pPr>
        <w:autoSpaceDE w:val="0"/>
        <w:autoSpaceDN w:val="0"/>
        <w:adjustRightInd w:val="0"/>
        <w:ind w:right="5385"/>
        <w:jc w:val="both"/>
        <w:rPr>
          <w:i/>
        </w:rPr>
      </w:pPr>
    </w:p>
    <w:p w:rsidR="001B543E" w:rsidRPr="00541444" w:rsidRDefault="001B543E" w:rsidP="001B543E">
      <w:pPr>
        <w:autoSpaceDE w:val="0"/>
        <w:autoSpaceDN w:val="0"/>
        <w:adjustRightInd w:val="0"/>
        <w:ind w:right="5385"/>
        <w:jc w:val="both"/>
        <w:rPr>
          <w:i/>
        </w:rPr>
      </w:pPr>
    </w:p>
    <w:p w:rsidR="001B543E" w:rsidRPr="00541444" w:rsidRDefault="001B543E" w:rsidP="001B543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41444">
        <w:rPr>
          <w:sz w:val="28"/>
          <w:szCs w:val="28"/>
        </w:rPr>
        <w:t>В</w:t>
      </w:r>
      <w:r w:rsidR="00135314">
        <w:rPr>
          <w:sz w:val="28"/>
          <w:szCs w:val="28"/>
        </w:rPr>
        <w:t>о исполнении протеста прокурора Петушинского района на постановление главы администрации МО «Город Покров» Пету</w:t>
      </w:r>
      <w:r w:rsidR="00B91CB5">
        <w:rPr>
          <w:sz w:val="28"/>
          <w:szCs w:val="28"/>
        </w:rPr>
        <w:t>шинского района от 29.06.2017 №</w:t>
      </w:r>
      <w:r w:rsidR="00135314">
        <w:rPr>
          <w:sz w:val="28"/>
          <w:szCs w:val="28"/>
        </w:rPr>
        <w:t>341</w:t>
      </w:r>
      <w:r w:rsidRPr="00541444">
        <w:rPr>
          <w:sz w:val="28"/>
          <w:szCs w:val="28"/>
        </w:rPr>
        <w:t xml:space="preserve"> </w:t>
      </w:r>
      <w:r w:rsidR="00135314">
        <w:rPr>
          <w:sz w:val="28"/>
          <w:szCs w:val="28"/>
        </w:rPr>
        <w:t>от 19.03.2018 № 5-1-2018 АА* 026399,</w:t>
      </w:r>
      <w:r w:rsidRPr="00541444">
        <w:rPr>
          <w:sz w:val="28"/>
          <w:szCs w:val="28"/>
        </w:rPr>
        <w:t xml:space="preserve">  </w:t>
      </w:r>
      <w:proofErr w:type="gramStart"/>
      <w:r w:rsidRPr="00541444">
        <w:rPr>
          <w:sz w:val="20"/>
          <w:szCs w:val="20"/>
        </w:rPr>
        <w:t>П</w:t>
      </w:r>
      <w:proofErr w:type="gramEnd"/>
      <w:r w:rsidRPr="00541444">
        <w:rPr>
          <w:sz w:val="20"/>
          <w:szCs w:val="20"/>
        </w:rPr>
        <w:t xml:space="preserve"> О С Т А Н О В Л Я Ю:</w:t>
      </w:r>
    </w:p>
    <w:p w:rsidR="001B543E" w:rsidRPr="00541444" w:rsidRDefault="001B543E" w:rsidP="001B543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B543E" w:rsidRPr="00541444" w:rsidRDefault="001B543E" w:rsidP="00135314">
      <w:pPr>
        <w:autoSpaceDE w:val="0"/>
        <w:autoSpaceDN w:val="0"/>
        <w:adjustRightInd w:val="0"/>
        <w:ind w:right="-2" w:firstLine="709"/>
        <w:jc w:val="both"/>
        <w:rPr>
          <w:sz w:val="16"/>
          <w:szCs w:val="16"/>
        </w:rPr>
      </w:pPr>
      <w:r w:rsidRPr="00135314">
        <w:rPr>
          <w:sz w:val="28"/>
          <w:szCs w:val="28"/>
        </w:rPr>
        <w:t xml:space="preserve">1. </w:t>
      </w:r>
      <w:r w:rsidR="00135314" w:rsidRPr="00135314">
        <w:rPr>
          <w:sz w:val="28"/>
          <w:szCs w:val="28"/>
        </w:rPr>
        <w:t xml:space="preserve">Внести в </w:t>
      </w:r>
      <w:r w:rsidRPr="00135314"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 города Покров и урегулированию конфликта</w:t>
      </w:r>
      <w:r w:rsidR="00B91CB5">
        <w:rPr>
          <w:sz w:val="28"/>
          <w:szCs w:val="28"/>
        </w:rPr>
        <w:t xml:space="preserve"> (далее – Положение)</w:t>
      </w:r>
      <w:r w:rsidR="00135314" w:rsidRPr="00135314">
        <w:rPr>
          <w:sz w:val="28"/>
          <w:szCs w:val="28"/>
        </w:rPr>
        <w:t>,</w:t>
      </w:r>
      <w:r w:rsidRPr="00135314">
        <w:rPr>
          <w:sz w:val="28"/>
          <w:szCs w:val="28"/>
        </w:rPr>
        <w:t xml:space="preserve"> </w:t>
      </w:r>
      <w:r w:rsidR="00135314" w:rsidRPr="00135314">
        <w:rPr>
          <w:sz w:val="28"/>
          <w:szCs w:val="28"/>
        </w:rPr>
        <w:t>утверждённое постановлением главы Администрации г. Покров от29.06.2017 №341</w:t>
      </w:r>
      <w:r w:rsidR="00135314">
        <w:rPr>
          <w:sz w:val="28"/>
          <w:szCs w:val="28"/>
        </w:rPr>
        <w:t>, следующие изменения:</w:t>
      </w:r>
    </w:p>
    <w:p w:rsidR="00135314" w:rsidRDefault="00135314" w:rsidP="00135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Положение пунктом 19.1.</w:t>
      </w:r>
      <w:r w:rsidR="00556E1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556E11" w:rsidRPr="006553C2" w:rsidRDefault="00135314" w:rsidP="00135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«19.1.</w:t>
      </w:r>
      <w:r w:rsidR="00556E11" w:rsidRPr="006553C2">
        <w:rPr>
          <w:sz w:val="28"/>
          <w:szCs w:val="28"/>
        </w:rPr>
        <w:t xml:space="preserve"> Мотивированные заключения, предусмотренные </w:t>
      </w:r>
      <w:hyperlink w:anchor="Par129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" w:history="1">
        <w:r w:rsidR="00556E11" w:rsidRPr="00135314">
          <w:rPr>
            <w:rStyle w:val="a3"/>
            <w:color w:val="auto"/>
            <w:sz w:val="28"/>
            <w:szCs w:val="28"/>
            <w:u w:val="none"/>
          </w:rPr>
          <w:t>пунктами 15</w:t>
        </w:r>
      </w:hyperlink>
      <w:r w:rsidR="00556E11" w:rsidRPr="00135314">
        <w:rPr>
          <w:sz w:val="28"/>
          <w:szCs w:val="28"/>
        </w:rPr>
        <w:t xml:space="preserve">, </w:t>
      </w:r>
      <w:hyperlink w:anchor="Par133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" w:history="1">
        <w:r w:rsidR="00556E11" w:rsidRPr="00135314">
          <w:rPr>
            <w:rStyle w:val="a3"/>
            <w:color w:val="auto"/>
            <w:sz w:val="28"/>
            <w:szCs w:val="28"/>
            <w:u w:val="none"/>
          </w:rPr>
          <w:t>17</w:t>
        </w:r>
      </w:hyperlink>
      <w:r w:rsidR="00556E11" w:rsidRPr="00135314">
        <w:rPr>
          <w:sz w:val="28"/>
          <w:szCs w:val="28"/>
        </w:rPr>
        <w:t xml:space="preserve"> и </w:t>
      </w:r>
      <w:hyperlink w:anchor="Par135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" w:history="1">
        <w:r w:rsidR="00556E11" w:rsidRPr="00135314">
          <w:rPr>
            <w:rStyle w:val="a3"/>
            <w:color w:val="auto"/>
            <w:sz w:val="28"/>
            <w:szCs w:val="28"/>
            <w:u w:val="none"/>
          </w:rPr>
          <w:t>18</w:t>
        </w:r>
      </w:hyperlink>
      <w:r w:rsidR="00556E11" w:rsidRPr="006553C2">
        <w:rPr>
          <w:sz w:val="28"/>
          <w:szCs w:val="28"/>
        </w:rPr>
        <w:t xml:space="preserve"> настоящего Положения, должны содержать:</w:t>
      </w:r>
    </w:p>
    <w:p w:rsidR="00556E11" w:rsidRPr="00D621B0" w:rsidRDefault="00556E11" w:rsidP="00556E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314">
        <w:rPr>
          <w:sz w:val="28"/>
          <w:szCs w:val="28"/>
        </w:rPr>
        <w:t>1</w:t>
      </w:r>
      <w:r w:rsidRPr="006553C2">
        <w:rPr>
          <w:sz w:val="28"/>
          <w:szCs w:val="28"/>
        </w:rPr>
        <w:t xml:space="preserve">) информацию, изложенную в обращениях или уведомлениях, указанных в </w:t>
      </w:r>
      <w:hyperlink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D621B0">
          <w:rPr>
            <w:color w:val="000000"/>
            <w:sz w:val="28"/>
            <w:szCs w:val="28"/>
          </w:rPr>
          <w:t>абзацах втором</w:t>
        </w:r>
      </w:hyperlink>
      <w:r w:rsidRPr="00D621B0">
        <w:rPr>
          <w:color w:val="000000"/>
          <w:sz w:val="28"/>
          <w:szCs w:val="28"/>
        </w:rPr>
        <w:t xml:space="preserve"> и </w:t>
      </w:r>
      <w:hyperlink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D621B0">
          <w:rPr>
            <w:color w:val="000000"/>
            <w:sz w:val="28"/>
            <w:szCs w:val="28"/>
          </w:rPr>
          <w:t xml:space="preserve">пятом подпункта </w:t>
        </w:r>
        <w:r>
          <w:rPr>
            <w:color w:val="000000"/>
            <w:sz w:val="28"/>
            <w:szCs w:val="28"/>
          </w:rPr>
          <w:t>2</w:t>
        </w:r>
      </w:hyperlink>
      <w:r w:rsidRPr="00D621B0">
        <w:rPr>
          <w:color w:val="000000"/>
          <w:sz w:val="28"/>
          <w:szCs w:val="28"/>
        </w:rPr>
        <w:t xml:space="preserve"> и </w:t>
      </w:r>
      <w:hyperlink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D621B0">
          <w:rPr>
            <w:color w:val="000000"/>
            <w:sz w:val="28"/>
            <w:szCs w:val="28"/>
          </w:rPr>
          <w:t xml:space="preserve">подпункте </w:t>
        </w:r>
        <w:r>
          <w:rPr>
            <w:color w:val="000000"/>
            <w:sz w:val="28"/>
            <w:szCs w:val="28"/>
          </w:rPr>
          <w:t>5</w:t>
        </w:r>
        <w:r w:rsidRPr="00D621B0">
          <w:rPr>
            <w:color w:val="000000"/>
            <w:sz w:val="28"/>
            <w:szCs w:val="28"/>
          </w:rPr>
          <w:t xml:space="preserve"> пункта </w:t>
        </w:r>
      </w:hyperlink>
      <w:r w:rsidRPr="00D621B0">
        <w:rPr>
          <w:color w:val="000000"/>
          <w:sz w:val="28"/>
          <w:szCs w:val="28"/>
        </w:rPr>
        <w:t xml:space="preserve"> 13 настоящего Положения;</w:t>
      </w:r>
    </w:p>
    <w:p w:rsidR="00556E11" w:rsidRPr="006553C2" w:rsidRDefault="00556E11" w:rsidP="00556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314">
        <w:rPr>
          <w:sz w:val="28"/>
          <w:szCs w:val="28"/>
        </w:rPr>
        <w:t>2</w:t>
      </w:r>
      <w:r w:rsidRPr="006553C2">
        <w:rPr>
          <w:sz w:val="28"/>
          <w:szCs w:val="28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56E11" w:rsidRPr="00D621B0" w:rsidRDefault="00556E11" w:rsidP="00556E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5314">
        <w:rPr>
          <w:sz w:val="28"/>
          <w:szCs w:val="28"/>
        </w:rPr>
        <w:t>3</w:t>
      </w:r>
      <w:r w:rsidRPr="00702463">
        <w:rPr>
          <w:sz w:val="28"/>
          <w:szCs w:val="28"/>
        </w:rPr>
        <w:t xml:space="preserve">) мотивированный вывод по результатам предварительного рассмотрения обращений и уведомлений, указанных </w:t>
      </w:r>
      <w:r w:rsidR="00216A00">
        <w:rPr>
          <w:sz w:val="28"/>
          <w:szCs w:val="28"/>
        </w:rPr>
        <w:t xml:space="preserve">в </w:t>
      </w:r>
      <w:hyperlink w:anchor="Par117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D621B0">
          <w:rPr>
            <w:color w:val="000000"/>
            <w:sz w:val="28"/>
            <w:szCs w:val="28"/>
          </w:rPr>
          <w:t>абзацах втором</w:t>
        </w:r>
      </w:hyperlink>
      <w:r w:rsidRPr="00D621B0">
        <w:rPr>
          <w:color w:val="000000"/>
          <w:sz w:val="28"/>
          <w:szCs w:val="28"/>
        </w:rPr>
        <w:t xml:space="preserve"> и </w:t>
      </w:r>
      <w:hyperlink w:anchor="Par121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D621B0">
          <w:rPr>
            <w:color w:val="000000"/>
            <w:sz w:val="28"/>
            <w:szCs w:val="28"/>
          </w:rPr>
          <w:t xml:space="preserve">пятом подпункта </w:t>
        </w:r>
        <w:r>
          <w:rPr>
            <w:color w:val="000000"/>
            <w:sz w:val="28"/>
            <w:szCs w:val="28"/>
          </w:rPr>
          <w:t>2</w:t>
        </w:r>
      </w:hyperlink>
      <w:r w:rsidRPr="00D621B0">
        <w:rPr>
          <w:color w:val="000000"/>
          <w:sz w:val="28"/>
          <w:szCs w:val="28"/>
        </w:rPr>
        <w:t xml:space="preserve"> и </w:t>
      </w:r>
      <w:hyperlink w:anchor="Par126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D621B0">
          <w:rPr>
            <w:color w:val="000000"/>
            <w:sz w:val="28"/>
            <w:szCs w:val="28"/>
          </w:rPr>
          <w:t xml:space="preserve">подпункте </w:t>
        </w:r>
        <w:r>
          <w:rPr>
            <w:color w:val="000000"/>
            <w:sz w:val="28"/>
            <w:szCs w:val="28"/>
          </w:rPr>
          <w:t>5</w:t>
        </w:r>
        <w:r w:rsidRPr="00D621B0">
          <w:rPr>
            <w:color w:val="000000"/>
            <w:sz w:val="28"/>
            <w:szCs w:val="28"/>
          </w:rPr>
          <w:t xml:space="preserve"> пункта </w:t>
        </w:r>
      </w:hyperlink>
      <w:r w:rsidRPr="00D621B0">
        <w:rPr>
          <w:color w:val="000000"/>
          <w:sz w:val="28"/>
          <w:szCs w:val="28"/>
        </w:rPr>
        <w:t>13 н</w:t>
      </w:r>
      <w:r w:rsidRPr="00702463">
        <w:rPr>
          <w:sz w:val="28"/>
          <w:szCs w:val="28"/>
        </w:rPr>
        <w:t xml:space="preserve">астоящего Положения, а также рекомендации для принятия </w:t>
      </w:r>
      <w:r w:rsidRPr="00D621B0">
        <w:rPr>
          <w:color w:val="000000"/>
          <w:sz w:val="28"/>
          <w:szCs w:val="28"/>
        </w:rPr>
        <w:t>одного из решений в соответствии</w:t>
      </w:r>
      <w:r w:rsidRPr="00702463">
        <w:rPr>
          <w:color w:val="FF0000"/>
          <w:sz w:val="28"/>
          <w:szCs w:val="28"/>
        </w:rPr>
        <w:t xml:space="preserve"> </w:t>
      </w:r>
      <w:r w:rsidRPr="00D621B0">
        <w:rPr>
          <w:color w:val="000000"/>
          <w:sz w:val="28"/>
          <w:szCs w:val="28"/>
        </w:rPr>
        <w:t xml:space="preserve">с </w:t>
      </w:r>
      <w:hyperlink w:anchor="Par168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 w:rsidRPr="001B543E">
          <w:rPr>
            <w:rStyle w:val="a3"/>
            <w:color w:val="000000"/>
            <w:sz w:val="28"/>
            <w:szCs w:val="28"/>
            <w:u w:val="none"/>
          </w:rPr>
          <w:t xml:space="preserve">пунктами </w:t>
        </w:r>
      </w:hyperlink>
      <w:r>
        <w:rPr>
          <w:color w:val="000000"/>
          <w:sz w:val="28"/>
          <w:szCs w:val="28"/>
        </w:rPr>
        <w:t>29, 33, 35</w:t>
      </w:r>
      <w:r w:rsidRPr="00702463">
        <w:rPr>
          <w:color w:val="FF0000"/>
          <w:sz w:val="28"/>
          <w:szCs w:val="28"/>
        </w:rPr>
        <w:t xml:space="preserve"> </w:t>
      </w:r>
      <w:r w:rsidRPr="00D621B0">
        <w:rPr>
          <w:color w:val="000000"/>
          <w:sz w:val="28"/>
          <w:szCs w:val="28"/>
        </w:rPr>
        <w:t>настоящего Положения или иного решения</w:t>
      </w:r>
      <w:proofErr w:type="gramStart"/>
      <w:r w:rsidRPr="00D621B0">
        <w:rPr>
          <w:color w:val="000000"/>
          <w:sz w:val="28"/>
          <w:szCs w:val="28"/>
        </w:rPr>
        <w:t>.</w:t>
      </w:r>
      <w:r w:rsidR="00B91CB5">
        <w:rPr>
          <w:color w:val="000000"/>
          <w:sz w:val="28"/>
          <w:szCs w:val="28"/>
        </w:rPr>
        <w:t>».</w:t>
      </w:r>
      <w:proofErr w:type="gramEnd"/>
    </w:p>
    <w:p w:rsidR="001B543E" w:rsidRPr="00541444" w:rsidRDefault="001B543E" w:rsidP="001B543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B543E" w:rsidRPr="00541444" w:rsidRDefault="00B91CB5" w:rsidP="001B5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B543E" w:rsidRPr="00541444">
        <w:rPr>
          <w:sz w:val="28"/>
          <w:szCs w:val="28"/>
        </w:rPr>
        <w:t>. Настоящее постановление вступает в силу со дня подписания и подлежит опубликованию в городской общественно-политической газете «Покров смотрит в будущее».</w:t>
      </w:r>
    </w:p>
    <w:p w:rsidR="001B543E" w:rsidRPr="00541444" w:rsidRDefault="001B543E" w:rsidP="001B54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543E" w:rsidRPr="00541444" w:rsidRDefault="001B543E" w:rsidP="001B54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543E" w:rsidRPr="00541444" w:rsidRDefault="001B543E" w:rsidP="001B54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543E" w:rsidRPr="00541444" w:rsidRDefault="001B543E" w:rsidP="001B543E">
      <w:pPr>
        <w:autoSpaceDE w:val="0"/>
        <w:autoSpaceDN w:val="0"/>
        <w:adjustRightInd w:val="0"/>
        <w:jc w:val="both"/>
      </w:pPr>
      <w:r w:rsidRPr="00541444">
        <w:rPr>
          <w:sz w:val="28"/>
          <w:szCs w:val="28"/>
        </w:rPr>
        <w:t>Глава Администрации</w:t>
      </w:r>
      <w:r w:rsidRPr="00541444">
        <w:rPr>
          <w:sz w:val="28"/>
          <w:szCs w:val="28"/>
        </w:rPr>
        <w:tab/>
      </w:r>
      <w:r w:rsidRPr="00541444">
        <w:rPr>
          <w:sz w:val="28"/>
          <w:szCs w:val="28"/>
        </w:rPr>
        <w:tab/>
      </w:r>
      <w:r w:rsidRPr="00541444">
        <w:rPr>
          <w:sz w:val="28"/>
          <w:szCs w:val="28"/>
        </w:rPr>
        <w:tab/>
      </w:r>
      <w:r w:rsidRPr="00541444">
        <w:rPr>
          <w:sz w:val="28"/>
          <w:szCs w:val="28"/>
        </w:rPr>
        <w:tab/>
      </w:r>
      <w:r w:rsidRPr="00541444">
        <w:rPr>
          <w:sz w:val="28"/>
          <w:szCs w:val="28"/>
        </w:rPr>
        <w:tab/>
      </w:r>
      <w:r w:rsidRPr="00541444">
        <w:rPr>
          <w:sz w:val="28"/>
          <w:szCs w:val="28"/>
        </w:rPr>
        <w:tab/>
      </w:r>
      <w:r w:rsidRPr="00541444">
        <w:rPr>
          <w:sz w:val="28"/>
          <w:szCs w:val="28"/>
        </w:rPr>
        <w:tab/>
      </w:r>
      <w:r w:rsidRPr="00541444">
        <w:rPr>
          <w:sz w:val="28"/>
          <w:szCs w:val="28"/>
        </w:rPr>
        <w:tab/>
        <w:t>В.Ш. Аракелов</w:t>
      </w:r>
    </w:p>
    <w:p w:rsidR="001B543E" w:rsidRPr="00541444" w:rsidRDefault="001B543E" w:rsidP="001B543E"/>
    <w:p w:rsidR="001B543E" w:rsidRPr="00541444" w:rsidRDefault="001B543E" w:rsidP="001B543E"/>
    <w:p w:rsidR="001B543E" w:rsidRPr="00541444" w:rsidRDefault="001B543E" w:rsidP="001B543E"/>
    <w:p w:rsidR="001B543E" w:rsidRPr="00541444" w:rsidRDefault="001B543E" w:rsidP="001B543E"/>
    <w:p w:rsidR="001B543E" w:rsidRPr="00541444" w:rsidRDefault="001B543E" w:rsidP="001B543E"/>
    <w:p w:rsidR="001B543E" w:rsidRDefault="001B543E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/>
    <w:p w:rsidR="00B91CB5" w:rsidRDefault="00B91CB5" w:rsidP="001B543E">
      <w:bookmarkStart w:id="0" w:name="_GoBack"/>
      <w:bookmarkEnd w:id="0"/>
    </w:p>
    <w:sectPr w:rsidR="00B91CB5" w:rsidSect="001B54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45"/>
    <w:rsid w:val="00135314"/>
    <w:rsid w:val="001B543E"/>
    <w:rsid w:val="00216A00"/>
    <w:rsid w:val="00237FBF"/>
    <w:rsid w:val="0046653B"/>
    <w:rsid w:val="00556E11"/>
    <w:rsid w:val="00A57299"/>
    <w:rsid w:val="00B91CB5"/>
    <w:rsid w:val="00BA1445"/>
    <w:rsid w:val="00E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445"/>
    <w:rPr>
      <w:color w:val="0000FF"/>
      <w:u w:val="single"/>
    </w:rPr>
  </w:style>
  <w:style w:type="paragraph" w:styleId="a4">
    <w:name w:val="Body Text Indent"/>
    <w:basedOn w:val="a"/>
    <w:link w:val="a5"/>
    <w:rsid w:val="001B543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5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1B543E"/>
    <w:pPr>
      <w:overflowPunct w:val="0"/>
      <w:autoSpaceDE w:val="0"/>
      <w:autoSpaceDN w:val="0"/>
      <w:adjustRightInd w:val="0"/>
      <w:jc w:val="center"/>
    </w:pPr>
    <w:rPr>
      <w:b/>
      <w:sz w:val="48"/>
      <w:szCs w:val="20"/>
      <w:lang w:val="x-none"/>
    </w:rPr>
  </w:style>
  <w:style w:type="character" w:customStyle="1" w:styleId="a7">
    <w:name w:val="Название Знак"/>
    <w:basedOn w:val="a0"/>
    <w:link w:val="a6"/>
    <w:uiPriority w:val="99"/>
    <w:rsid w:val="001B543E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1B5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1445"/>
    <w:rPr>
      <w:color w:val="0000FF"/>
      <w:u w:val="single"/>
    </w:rPr>
  </w:style>
  <w:style w:type="paragraph" w:styleId="a4">
    <w:name w:val="Body Text Indent"/>
    <w:basedOn w:val="a"/>
    <w:link w:val="a5"/>
    <w:rsid w:val="001B543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5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1B543E"/>
    <w:pPr>
      <w:overflowPunct w:val="0"/>
      <w:autoSpaceDE w:val="0"/>
      <w:autoSpaceDN w:val="0"/>
      <w:adjustRightInd w:val="0"/>
      <w:jc w:val="center"/>
    </w:pPr>
    <w:rPr>
      <w:b/>
      <w:sz w:val="48"/>
      <w:szCs w:val="20"/>
      <w:lang w:val="x-none"/>
    </w:rPr>
  </w:style>
  <w:style w:type="character" w:customStyle="1" w:styleId="a7">
    <w:name w:val="Название Знак"/>
    <w:basedOn w:val="a0"/>
    <w:link w:val="a6"/>
    <w:uiPriority w:val="99"/>
    <w:rsid w:val="001B543E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1B54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SN</cp:lastModifiedBy>
  <cp:revision>7</cp:revision>
  <cp:lastPrinted>2018-04-04T07:03:00Z</cp:lastPrinted>
  <dcterms:created xsi:type="dcterms:W3CDTF">2018-04-02T12:52:00Z</dcterms:created>
  <dcterms:modified xsi:type="dcterms:W3CDTF">2018-04-04T12:54:00Z</dcterms:modified>
</cp:coreProperties>
</file>